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66B58">
      <w:pPr>
        <w:pStyle w:val="5"/>
        <w:ind w:left="0" w:leftChars="0" w:firstLine="0" w:firstLineChars="0"/>
        <w:jc w:val="both"/>
        <w:rPr>
          <w:rFonts w:hint="eastAsia"/>
          <w:b w:val="0"/>
          <w:bCs w:val="0"/>
          <w:sz w:val="28"/>
          <w:szCs w:val="28"/>
          <w:lang w:val="en-US" w:eastAsia="zh-CN"/>
        </w:rPr>
      </w:pPr>
      <w:r>
        <w:rPr>
          <w:rFonts w:hint="eastAsia"/>
          <w:b w:val="0"/>
          <w:bCs w:val="0"/>
          <w:sz w:val="28"/>
          <w:szCs w:val="28"/>
          <w:lang w:val="en-US" w:eastAsia="zh-CN"/>
        </w:rPr>
        <w:t xml:space="preserve">附件2：    </w:t>
      </w:r>
    </w:p>
    <w:p w14:paraId="40B88DB7">
      <w:pPr>
        <w:pStyle w:val="5"/>
        <w:ind w:left="0" w:leftChars="0" w:firstLine="2160" w:firstLineChars="900"/>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经开院区</w:t>
      </w:r>
      <w:r>
        <w:rPr>
          <w:rFonts w:hint="eastAsia" w:ascii="宋体" w:hAnsi="宋体" w:eastAsia="宋体" w:cs="宋体"/>
          <w:sz w:val="24"/>
          <w:szCs w:val="24"/>
          <w:lang w:val="en-US" w:eastAsia="zh-CN"/>
        </w:rPr>
        <w:t>医疗专项工程量清单编制项目采购需求</w:t>
      </w:r>
    </w:p>
    <w:p w14:paraId="31F6590C">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sz w:val="24"/>
          <w:szCs w:val="24"/>
        </w:rPr>
      </w:pPr>
    </w:p>
    <w:p w14:paraId="0AB57539">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cs="宋体"/>
          <w:sz w:val="24"/>
          <w:szCs w:val="24"/>
          <w:lang w:val="en-US" w:eastAsia="zh-CN"/>
        </w:rPr>
      </w:pPr>
      <w:r>
        <w:rPr>
          <w:rFonts w:hint="eastAsia" w:ascii="宋体" w:hAnsi="宋体" w:cs="宋体"/>
          <w:b/>
          <w:bCs/>
          <w:sz w:val="24"/>
          <w:szCs w:val="24"/>
          <w:lang w:eastAsia="zh-CN"/>
        </w:rPr>
        <w:t>项目概况</w:t>
      </w:r>
      <w:r>
        <w:rPr>
          <w:rFonts w:hint="eastAsia" w:ascii="宋体" w:hAnsi="宋体" w:cs="宋体"/>
          <w:sz w:val="24"/>
          <w:szCs w:val="24"/>
          <w:lang w:eastAsia="zh-CN"/>
        </w:rPr>
        <w:t>：</w:t>
      </w:r>
      <w:r>
        <w:rPr>
          <w:rFonts w:hint="eastAsia" w:ascii="宋体" w:hAnsi="宋体" w:eastAsia="宋体" w:cs="宋体"/>
          <w:sz w:val="24"/>
          <w:szCs w:val="24"/>
        </w:rPr>
        <w:t>芜湖市</w:t>
      </w:r>
      <w:r>
        <w:rPr>
          <w:rFonts w:hint="eastAsia" w:ascii="宋体" w:hAnsi="宋体" w:eastAsia="宋体" w:cs="宋体"/>
          <w:sz w:val="24"/>
          <w:szCs w:val="24"/>
          <w:lang w:eastAsia="zh-CN"/>
        </w:rPr>
        <w:t>一院经开院区</w:t>
      </w:r>
      <w:r>
        <w:rPr>
          <w:rFonts w:hint="eastAsia" w:ascii="宋体" w:hAnsi="宋体" w:eastAsia="宋体" w:cs="宋体"/>
          <w:sz w:val="24"/>
          <w:szCs w:val="24"/>
        </w:rPr>
        <w:t>手术室ICU产房医疗专项工程项目总建筑面积约3373 ㎡</w:t>
      </w:r>
      <w:r>
        <w:rPr>
          <w:rFonts w:hint="eastAsia" w:ascii="宋体" w:hAnsi="宋体" w:eastAsia="宋体" w:cs="宋体"/>
          <w:sz w:val="24"/>
          <w:szCs w:val="24"/>
          <w:lang w:eastAsia="zh-CN"/>
        </w:rPr>
        <w:t>，</w:t>
      </w:r>
      <w:r>
        <w:rPr>
          <w:rFonts w:hint="eastAsia" w:ascii="宋体" w:hAnsi="宋体" w:eastAsia="宋体" w:cs="宋体"/>
          <w:sz w:val="24"/>
          <w:szCs w:val="24"/>
        </w:rPr>
        <w:t>建设内容包括住院综合大楼手术室设备设施，三四层装修、家具、新风系统、空调、负压、净化系统</w:t>
      </w:r>
      <w:r>
        <w:rPr>
          <w:rFonts w:hint="eastAsia" w:ascii="宋体" w:hAnsi="宋体" w:eastAsia="宋体" w:cs="宋体"/>
          <w:sz w:val="24"/>
          <w:szCs w:val="24"/>
          <w:lang w:eastAsia="zh-CN"/>
        </w:rPr>
        <w:t>、</w:t>
      </w:r>
      <w:r>
        <w:rPr>
          <w:rFonts w:hint="eastAsia" w:ascii="宋体" w:hAnsi="宋体" w:eastAsia="宋体" w:cs="宋体"/>
          <w:sz w:val="24"/>
          <w:szCs w:val="24"/>
        </w:rPr>
        <w:t>UPS</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消防和智能化终端</w:t>
      </w:r>
      <w:r>
        <w:rPr>
          <w:rFonts w:hint="eastAsia" w:ascii="宋体" w:hAnsi="宋体" w:eastAsia="宋体" w:cs="宋体"/>
          <w:sz w:val="24"/>
          <w:szCs w:val="24"/>
        </w:rPr>
        <w:t>等</w:t>
      </w:r>
      <w:r>
        <w:rPr>
          <w:rFonts w:hint="eastAsia" w:ascii="宋体" w:hAnsi="宋体" w:eastAsia="宋体" w:cs="宋体"/>
          <w:sz w:val="24"/>
          <w:szCs w:val="24"/>
          <w:lang w:eastAsia="zh-CN"/>
        </w:rPr>
        <w:t>，</w:t>
      </w:r>
      <w:r>
        <w:rPr>
          <w:rFonts w:hint="eastAsia" w:ascii="宋体" w:hAnsi="宋体" w:eastAsia="宋体" w:cs="宋体"/>
          <w:sz w:val="24"/>
          <w:szCs w:val="24"/>
        </w:rPr>
        <w:t>项目总投资</w:t>
      </w:r>
      <w:r>
        <w:rPr>
          <w:rFonts w:hint="eastAsia" w:ascii="宋体" w:hAnsi="宋体" w:eastAsia="宋体" w:cs="宋体"/>
          <w:sz w:val="24"/>
          <w:szCs w:val="24"/>
          <w:lang w:val="en-US" w:eastAsia="zh-CN"/>
        </w:rPr>
        <w:t>约</w:t>
      </w:r>
      <w:r>
        <w:rPr>
          <w:rFonts w:hint="eastAsia" w:ascii="宋体" w:hAnsi="宋体" w:eastAsia="宋体" w:cs="宋体"/>
          <w:sz w:val="24"/>
          <w:szCs w:val="24"/>
        </w:rPr>
        <w:t>2000万元，</w:t>
      </w:r>
      <w:r>
        <w:rPr>
          <w:rFonts w:hint="eastAsia" w:ascii="宋体" w:hAnsi="宋体" w:eastAsia="宋体" w:cs="宋体"/>
          <w:sz w:val="24"/>
          <w:szCs w:val="24"/>
          <w:lang w:val="en-US" w:eastAsia="zh-CN"/>
        </w:rPr>
        <w:t>现需要对本项目进行工程量清单及控制价编制，</w:t>
      </w:r>
      <w:r>
        <w:rPr>
          <w:rFonts w:hint="eastAsia" w:ascii="宋体" w:hAnsi="宋体" w:cs="宋体"/>
          <w:sz w:val="24"/>
          <w:szCs w:val="24"/>
          <w:lang w:val="en-US" w:eastAsia="zh-CN"/>
        </w:rPr>
        <w:t>一</w:t>
      </w:r>
      <w:r>
        <w:rPr>
          <w:rFonts w:hint="eastAsia" w:ascii="宋体" w:hAnsi="宋体" w:eastAsia="宋体" w:cs="宋体"/>
          <w:sz w:val="24"/>
          <w:szCs w:val="24"/>
          <w:lang w:val="en-US" w:eastAsia="zh-CN"/>
        </w:rPr>
        <w:t>编</w:t>
      </w:r>
      <w:r>
        <w:rPr>
          <w:rFonts w:hint="eastAsia" w:ascii="宋体" w:hAnsi="宋体" w:cs="宋体"/>
          <w:sz w:val="24"/>
          <w:szCs w:val="24"/>
          <w:lang w:val="en-US" w:eastAsia="zh-CN"/>
        </w:rPr>
        <w:t>与二编</w:t>
      </w:r>
      <w:r>
        <w:rPr>
          <w:rFonts w:hint="eastAsia" w:ascii="宋体" w:hAnsi="宋体" w:eastAsia="宋体" w:cs="宋体"/>
          <w:sz w:val="24"/>
          <w:szCs w:val="24"/>
          <w:lang w:val="en-US" w:eastAsia="zh-CN"/>
        </w:rPr>
        <w:t>单位完成本项目相关审查备案</w:t>
      </w:r>
      <w:r>
        <w:rPr>
          <w:rFonts w:hint="eastAsia" w:ascii="宋体" w:hAnsi="宋体" w:cs="宋体"/>
          <w:sz w:val="24"/>
          <w:szCs w:val="24"/>
          <w:lang w:val="en-US" w:eastAsia="zh-CN"/>
        </w:rPr>
        <w:t>。</w:t>
      </w:r>
    </w:p>
    <w:p w14:paraId="21060695">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cs="宋体"/>
          <w:i w:val="0"/>
          <w:caps w:val="0"/>
          <w:color w:val="auto"/>
          <w:spacing w:val="0"/>
          <w:sz w:val="24"/>
          <w:szCs w:val="24"/>
          <w:shd w:val="clear" w:fill="FFFFFF"/>
          <w:lang w:eastAsia="zh-CN"/>
        </w:rPr>
      </w:pPr>
      <w:r>
        <w:rPr>
          <w:rFonts w:hint="eastAsia" w:ascii="宋体" w:hAnsi="宋体" w:cs="宋体"/>
          <w:b/>
          <w:bCs/>
          <w:color w:val="auto"/>
          <w:sz w:val="24"/>
          <w:szCs w:val="24"/>
          <w:lang w:val="en-US" w:eastAsia="zh-CN"/>
        </w:rPr>
        <w:t>验收标准</w:t>
      </w:r>
      <w:r>
        <w:rPr>
          <w:rFonts w:hint="eastAsia" w:ascii="宋体" w:hAnsi="宋体" w:cs="宋体"/>
          <w:color w:val="auto"/>
          <w:sz w:val="24"/>
          <w:szCs w:val="24"/>
          <w:lang w:val="en-US" w:eastAsia="zh-CN"/>
        </w:rPr>
        <w:t>：</w:t>
      </w:r>
      <w:r>
        <w:rPr>
          <w:rFonts w:hint="eastAsia" w:ascii="宋体" w:hAnsi="宋体" w:eastAsia="宋体" w:cs="宋体"/>
          <w:i w:val="0"/>
          <w:caps w:val="0"/>
          <w:color w:val="auto"/>
          <w:spacing w:val="0"/>
          <w:sz w:val="24"/>
          <w:szCs w:val="24"/>
          <w:shd w:val="clear" w:fill="FFFFFF"/>
        </w:rPr>
        <w:t>所承担工程量清单编制工作应符合国家、行业及地区现行相关规范和标准</w:t>
      </w:r>
      <w:r>
        <w:rPr>
          <w:rFonts w:hint="eastAsia" w:ascii="宋体" w:hAnsi="宋体" w:cs="宋体"/>
          <w:i w:val="0"/>
          <w:caps w:val="0"/>
          <w:color w:val="auto"/>
          <w:spacing w:val="0"/>
          <w:sz w:val="24"/>
          <w:szCs w:val="24"/>
          <w:shd w:val="clear" w:fill="FFFFFF"/>
          <w:lang w:eastAsia="zh-CN"/>
        </w:rPr>
        <w:t>。</w:t>
      </w:r>
    </w:p>
    <w:p w14:paraId="2701DEA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cs="宋体"/>
          <w:b/>
          <w:bCs/>
          <w:i w:val="0"/>
          <w:caps w:val="0"/>
          <w:color w:val="auto"/>
          <w:spacing w:val="0"/>
          <w:sz w:val="24"/>
          <w:szCs w:val="24"/>
          <w:shd w:val="clear" w:fill="FFFFFF"/>
          <w:lang w:eastAsia="zh-CN"/>
        </w:rPr>
        <w:t>成果交付期限</w:t>
      </w:r>
      <w:r>
        <w:rPr>
          <w:rFonts w:hint="eastAsia" w:ascii="宋体" w:hAnsi="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rPr>
        <w:t>施工图交付后30</w:t>
      </w:r>
      <w:r>
        <w:rPr>
          <w:rFonts w:hint="eastAsia" w:ascii="宋体" w:hAnsi="宋体" w:eastAsia="宋体" w:cs="宋体"/>
          <w:i w:val="0"/>
          <w:caps w:val="0"/>
          <w:color w:val="auto"/>
          <w:spacing w:val="0"/>
          <w:sz w:val="24"/>
          <w:szCs w:val="24"/>
          <w:shd w:val="clear" w:fill="FFFFFF"/>
          <w:lang w:eastAsia="zh-CN"/>
        </w:rPr>
        <w:t>个</w:t>
      </w:r>
      <w:r>
        <w:rPr>
          <w:rFonts w:hint="eastAsia" w:ascii="宋体" w:hAnsi="宋体" w:eastAsia="宋体" w:cs="宋体"/>
          <w:i w:val="0"/>
          <w:caps w:val="0"/>
          <w:color w:val="auto"/>
          <w:spacing w:val="0"/>
          <w:sz w:val="24"/>
          <w:szCs w:val="24"/>
          <w:shd w:val="clear" w:fill="FFFFFF"/>
        </w:rPr>
        <w:t>日历天</w:t>
      </w:r>
      <w:r>
        <w:rPr>
          <w:rFonts w:hint="eastAsia" w:ascii="宋体" w:hAnsi="宋体" w:eastAsia="宋体" w:cs="宋体"/>
          <w:i w:val="0"/>
          <w:caps w:val="0"/>
          <w:color w:val="auto"/>
          <w:spacing w:val="0"/>
          <w:sz w:val="24"/>
          <w:szCs w:val="24"/>
          <w:shd w:val="clear" w:fill="FFFFFF"/>
          <w:lang w:eastAsia="zh-CN"/>
        </w:rPr>
        <w:t>。</w:t>
      </w:r>
    </w:p>
    <w:p w14:paraId="03DE4784">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default" w:ascii="宋体" w:hAnsi="宋体" w:eastAsia="宋体" w:cs="宋体"/>
          <w:color w:val="auto"/>
          <w:sz w:val="24"/>
          <w:szCs w:val="24"/>
          <w:lang w:val="en-US" w:eastAsia="zh-CN"/>
        </w:rPr>
      </w:pPr>
      <w:r>
        <w:rPr>
          <w:rFonts w:hint="eastAsia" w:ascii="宋体" w:hAnsi="宋体" w:cs="宋体"/>
          <w:b/>
          <w:bCs/>
          <w:i w:val="0"/>
          <w:caps w:val="0"/>
          <w:color w:val="auto"/>
          <w:spacing w:val="0"/>
          <w:sz w:val="24"/>
          <w:szCs w:val="24"/>
          <w:shd w:val="clear" w:fill="FFFFFF"/>
          <w:lang w:val="en-US" w:eastAsia="zh-CN"/>
        </w:rPr>
        <w:t>付款方式</w:t>
      </w:r>
      <w:r>
        <w:rPr>
          <w:rFonts w:hint="eastAsia" w:ascii="宋体" w:hAnsi="宋体" w:cs="宋体"/>
          <w:i w:val="0"/>
          <w:caps w:val="0"/>
          <w:color w:val="auto"/>
          <w:spacing w:val="0"/>
          <w:sz w:val="24"/>
          <w:szCs w:val="24"/>
          <w:shd w:val="clear" w:fill="FFFFFF"/>
          <w:lang w:val="en-US" w:eastAsia="zh-CN"/>
        </w:rPr>
        <w:t>：待项目工程招标完成并于中标单位签订施工合同后半年内一次性支付。</w:t>
      </w:r>
    </w:p>
    <w:p w14:paraId="25E65F22">
      <w:bookmarkStart w:id="0" w:name="_GoBack"/>
      <w:bookmarkEnd w:id="0"/>
    </w:p>
    <w:sectPr>
      <w:headerReference r:id="rId3" w:type="default"/>
      <w:pgSz w:w="11906" w:h="16838"/>
      <w:pgMar w:top="1134" w:right="1134" w:bottom="1134" w:left="1134"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ED04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MjY1NWVkNjk5ZGEwMzk0OTBmNDg5MzgxNTQ3YjAifQ=="/>
  </w:docVars>
  <w:rsids>
    <w:rsidRoot w:val="00000000"/>
    <w:rsid w:val="7C5B0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60"/>
    </w:pPr>
    <w:rPr>
      <w:rFonts w:ascii="宋体" w:hAnsi="宋体"/>
      <w:color w:val="000000"/>
      <w:sz w:val="24"/>
      <w:szCs w:val="20"/>
    </w:rPr>
  </w:style>
  <w:style w:type="paragraph" w:styleId="3">
    <w:name w:val="envelope return"/>
    <w:basedOn w:val="1"/>
    <w:qFormat/>
    <w:uiPriority w:val="0"/>
    <w:pPr>
      <w:snapToGrid w:val="0"/>
    </w:pPr>
    <w:rPr>
      <w:rFonts w:ascii="Arial" w:hAnsi="Arial"/>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0"/>
    <w:pPr>
      <w:spacing w:after="120"/>
      <w:ind w:left="420" w:leftChars="200" w:firstLine="420" w:firstLineChars="200"/>
    </w:pPr>
    <w:rPr>
      <w:rFonts w:ascii="Times New Roman" w:hAnsi="Times New Roman"/>
      <w:color w:val="auto"/>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262</Words>
  <Characters>273</Characters>
  <Lines>0</Lines>
  <Paragraphs>0</Paragraphs>
  <TotalTime>0</TotalTime>
  <ScaleCrop>false</ScaleCrop>
  <LinksUpToDate>false</LinksUpToDate>
  <CharactersWithSpaces>278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2024-10-12T06:40:23Z</dcterms:created>
  <dc:creator>Administrator</dc:creator>
  <cp:lastModifiedBy>^山猫闪电腿^</cp:lastModifiedBy>
  <dcterms:modified xsi:type="dcterms:W3CDTF">2024-10-12T06:40:26Z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B81BD2AD15F2402CB3491C8D99D83B6E_12</vt:lpwstr>
  </property>
</Properties>
</file>