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CB94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 w14:paraId="15779C2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经开院区绩效系统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采购需求</w:t>
      </w:r>
    </w:p>
    <w:p w14:paraId="11704374"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DAE8017"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BAAE0A8">
      <w:pPr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商务需求</w:t>
      </w:r>
    </w:p>
    <w:p w14:paraId="15A4DBE9">
      <w:pPr>
        <w:pStyle w:val="5"/>
        <w:numPr>
          <w:ilvl w:val="0"/>
          <w:numId w:val="2"/>
        </w:numPr>
        <w:spacing w:before="102" w:line="324" w:lineRule="auto"/>
        <w:ind w:right="165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自合同签订之日起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个工作日内，甲方向乙方支付合同总价的50%。甲方对软件系统功能验收合格后的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个工作日内，甲方向乙方支付合同总价的50%。</w:t>
      </w:r>
    </w:p>
    <w:p w14:paraId="00C7040E">
      <w:pPr>
        <w:pStyle w:val="5"/>
        <w:numPr>
          <w:ilvl w:val="0"/>
          <w:numId w:val="2"/>
        </w:numPr>
        <w:spacing w:before="102" w:line="324" w:lineRule="auto"/>
        <w:ind w:right="165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服务时间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自合同签订之日起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个月内完成历史数据的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接入、</w:t>
      </w:r>
      <w:r>
        <w:rPr>
          <w:rFonts w:hint="eastAsia" w:ascii="宋体" w:hAnsi="宋体" w:eastAsia="宋体" w:cs="宋体"/>
          <w:color w:val="000000"/>
          <w:spacing w:val="-2"/>
          <w:sz w:val="24"/>
          <w:szCs w:val="24"/>
        </w:rPr>
        <w:t>测算、综合绩效管理方案设计、软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件布署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测试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及培训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工作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。</w:t>
      </w:r>
    </w:p>
    <w:p w14:paraId="1B1CF172">
      <w:pPr>
        <w:pStyle w:val="5"/>
        <w:numPr>
          <w:ilvl w:val="0"/>
          <w:numId w:val="2"/>
        </w:numPr>
        <w:tabs>
          <w:tab w:val="left" w:pos="7399"/>
        </w:tabs>
        <w:spacing w:before="102" w:line="324" w:lineRule="auto"/>
        <w:ind w:right="165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zh-CN"/>
        </w:rPr>
        <w:t>免费质保：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zh-CN" w:eastAsia="zh-CN" w:bidi="zh-CN"/>
        </w:rPr>
        <w:t>甲方对软件系统功能验收合格后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zh-CN"/>
        </w:rPr>
        <w:t>6个月内。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zh-CN"/>
        </w:rPr>
        <w:tab/>
      </w:r>
    </w:p>
    <w:p w14:paraId="6AE80AEC">
      <w:pPr>
        <w:pStyle w:val="5"/>
        <w:numPr>
          <w:ilvl w:val="0"/>
          <w:numId w:val="1"/>
        </w:numPr>
        <w:tabs>
          <w:tab w:val="left" w:pos="7399"/>
        </w:tabs>
        <w:spacing w:before="102" w:line="324" w:lineRule="auto"/>
        <w:ind w:left="0" w:leftChars="0" w:right="165" w:righ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zh-CN"/>
        </w:rPr>
        <w:t>业务模块的采购需求</w:t>
      </w:r>
    </w:p>
    <w:tbl>
      <w:tblPr>
        <w:tblStyle w:val="3"/>
        <w:tblW w:w="10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400"/>
      </w:tblGrid>
      <w:tr w14:paraId="65AC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noWrap w:val="0"/>
            <w:vAlign w:val="center"/>
          </w:tcPr>
          <w:p w14:paraId="292B70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需求</w:t>
            </w:r>
          </w:p>
        </w:tc>
        <w:tc>
          <w:tcPr>
            <w:tcW w:w="8400" w:type="dxa"/>
            <w:noWrap w:val="0"/>
            <w:vAlign w:val="center"/>
          </w:tcPr>
          <w:p w14:paraId="38B50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工作描述</w:t>
            </w:r>
          </w:p>
        </w:tc>
      </w:tr>
      <w:tr w14:paraId="0923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Merge w:val="restart"/>
            <w:noWrap w:val="0"/>
            <w:vAlign w:val="center"/>
          </w:tcPr>
          <w:p w14:paraId="568ACA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数据接口开发及相关模型挂钩、测算</w:t>
            </w:r>
          </w:p>
        </w:tc>
        <w:tc>
          <w:tcPr>
            <w:tcW w:w="8400" w:type="dxa"/>
            <w:noWrap w:val="0"/>
            <w:vAlign w:val="center"/>
          </w:tcPr>
          <w:p w14:paraId="563C1C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绩效部门创建</w:t>
            </w:r>
          </w:p>
        </w:tc>
      </w:tr>
      <w:tr w14:paraId="30C3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Merge w:val="continue"/>
            <w:noWrap w:val="0"/>
            <w:vAlign w:val="center"/>
          </w:tcPr>
          <w:p w14:paraId="3B0CCD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0" w:type="dxa"/>
            <w:noWrap w:val="0"/>
            <w:vAlign w:val="center"/>
          </w:tcPr>
          <w:p w14:paraId="0BEF34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人员信息核对</w:t>
            </w:r>
          </w:p>
        </w:tc>
      </w:tr>
      <w:tr w14:paraId="0FFF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Merge w:val="continue"/>
            <w:noWrap w:val="0"/>
            <w:vAlign w:val="center"/>
          </w:tcPr>
          <w:p w14:paraId="1FBBEF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0" w:type="dxa"/>
            <w:noWrap w:val="0"/>
            <w:vAlign w:val="center"/>
          </w:tcPr>
          <w:p w14:paraId="71D99E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成本耗材以及人员信息接口开发</w:t>
            </w:r>
          </w:p>
        </w:tc>
      </w:tr>
      <w:tr w14:paraId="5FAE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Merge w:val="continue"/>
            <w:noWrap w:val="0"/>
            <w:vAlign w:val="center"/>
          </w:tcPr>
          <w:p w14:paraId="3854CF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0" w:type="dxa"/>
            <w:noWrap w:val="0"/>
            <w:vAlign w:val="center"/>
          </w:tcPr>
          <w:p w14:paraId="040123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数据核对</w:t>
            </w:r>
          </w:p>
        </w:tc>
      </w:tr>
      <w:tr w14:paraId="682A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Merge w:val="continue"/>
            <w:noWrap w:val="0"/>
            <w:vAlign w:val="center"/>
          </w:tcPr>
          <w:p w14:paraId="3E8224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0" w:type="dxa"/>
            <w:noWrap w:val="0"/>
            <w:vAlign w:val="center"/>
          </w:tcPr>
          <w:p w14:paraId="2A3337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模型配置</w:t>
            </w:r>
          </w:p>
        </w:tc>
      </w:tr>
      <w:tr w14:paraId="2625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02" w:type="dxa"/>
            <w:vMerge w:val="continue"/>
            <w:noWrap w:val="0"/>
            <w:vAlign w:val="center"/>
          </w:tcPr>
          <w:p w14:paraId="1FAC49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0" w:type="dxa"/>
            <w:noWrap w:val="0"/>
            <w:vAlign w:val="center"/>
          </w:tcPr>
          <w:p w14:paraId="76DCCC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综合统计搭建的复合指标开发与验证</w:t>
            </w:r>
          </w:p>
        </w:tc>
      </w:tr>
    </w:tbl>
    <w:p w14:paraId="317C6D23">
      <w:pPr>
        <w:pStyle w:val="5"/>
        <w:numPr>
          <w:ilvl w:val="0"/>
          <w:numId w:val="0"/>
        </w:numPr>
        <w:tabs>
          <w:tab w:val="left" w:pos="7399"/>
        </w:tabs>
        <w:spacing w:before="102" w:line="324" w:lineRule="auto"/>
        <w:ind w:leftChars="0" w:right="165" w:rightChars="0"/>
        <w:jc w:val="both"/>
        <w:rPr>
          <w:rFonts w:hint="default" w:ascii="仿宋" w:hAnsi="仿宋" w:eastAsia="仿宋" w:cs="仿宋"/>
          <w:color w:val="000000"/>
          <w:kern w:val="2"/>
          <w:sz w:val="24"/>
          <w:szCs w:val="24"/>
          <w:lang w:val="en-US" w:eastAsia="zh-CN" w:bidi="zh-CN"/>
        </w:rPr>
      </w:pPr>
    </w:p>
    <w:p w14:paraId="750A8C5D"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D4246"/>
    <w:multiLevelType w:val="singleLevel"/>
    <w:tmpl w:val="AD4D424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F0BA8E"/>
    <w:multiLevelType w:val="singleLevel"/>
    <w:tmpl w:val="DCF0BA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254</Characters>
  <Lines>0</Lines>
  <Paragraphs>0</Paragraphs>
  <TotalTime>0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2024-12-11T09:08:53Z</dcterms:created>
  <dc:creator>Administrator</dc:creator>
  <cp:lastModifiedBy>^山猫闪电腿^</cp:lastModifiedBy>
  <dcterms:modified xsi:type="dcterms:W3CDTF">2024-12-11T09:08:57Z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14A589291E754C0B90C94EB5B85A4417_12</vt:lpwstr>
  </property>
</Properties>
</file>