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8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0"/>
        <w:gridCol w:w="6372"/>
      </w:tblGrid>
      <w:tr w:rsidR="00C806A2" w:rsidTr="00C806A2">
        <w:trPr>
          <w:trHeight w:val="353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机器</w:t>
            </w: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电子超声波体检机</w:t>
            </w:r>
          </w:p>
        </w:tc>
      </w:tr>
      <w:tr w:rsidR="00C806A2" w:rsidTr="00C806A2">
        <w:trPr>
          <w:trHeight w:val="458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身高测量方式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超声波身高测量</w:t>
            </w:r>
          </w:p>
        </w:tc>
      </w:tr>
      <w:tr w:rsidR="00C806A2" w:rsidTr="00C806A2">
        <w:trPr>
          <w:trHeight w:val="402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体重测量方式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精密平衡梁式压力传感器称重</w:t>
            </w:r>
          </w:p>
        </w:tc>
      </w:tr>
      <w:tr w:rsidR="00C806A2" w:rsidTr="00C806A2">
        <w:trPr>
          <w:trHeight w:val="38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显示方式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数字式LED屏幕</w:t>
            </w:r>
            <w:r>
              <w:rPr>
                <w:rFonts w:ascii="宋体" w:hAnsi="宋体" w:hint="eastAsia"/>
                <w:color w:val="000000"/>
                <w:sz w:val="24"/>
              </w:rPr>
              <w:t>;</w:t>
            </w:r>
            <w:r>
              <w:rPr>
                <w:rFonts w:ascii="宋体" w:hAnsi="宋体" w:cs="宋体" w:hint="eastAsia"/>
                <w:bCs/>
                <w:sz w:val="24"/>
              </w:rPr>
              <w:t>工作状态语音提示</w:t>
            </w:r>
          </w:p>
        </w:tc>
      </w:tr>
      <w:tr w:rsidR="00C806A2" w:rsidTr="00C806A2">
        <w:trPr>
          <w:trHeight w:val="285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主芯片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ARM芯片组（1、扩展性，方便后期扩展 2、工业级可靠性 3、反应速度快）</w:t>
            </w:r>
          </w:p>
        </w:tc>
      </w:tr>
      <w:tr w:rsidR="00C806A2" w:rsidTr="00C806A2">
        <w:trPr>
          <w:trHeight w:val="41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测量范围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身高：</w:t>
            </w:r>
            <w:r>
              <w:rPr>
                <w:rFonts w:ascii="宋体" w:hAnsi="宋体" w:hint="eastAsia"/>
                <w:color w:val="000000"/>
                <w:sz w:val="24"/>
              </w:rPr>
              <w:t>8</w:t>
            </w:r>
            <w:r>
              <w:rPr>
                <w:rFonts w:ascii="宋体" w:hAnsi="宋体"/>
                <w:color w:val="000000"/>
                <w:sz w:val="24"/>
              </w:rPr>
              <w:t xml:space="preserve">0-200cm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体重：8-200kg</w:t>
            </w:r>
          </w:p>
        </w:tc>
      </w:tr>
      <w:tr w:rsidR="00C806A2" w:rsidTr="00C806A2">
        <w:trPr>
          <w:trHeight w:val="432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精确度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身高：±0.</w:t>
            </w:r>
            <w:r>
              <w:rPr>
                <w:rFonts w:ascii="宋体" w:hAnsi="宋体" w:hint="eastAsia"/>
                <w:color w:val="000000"/>
                <w:sz w:val="24"/>
              </w:rPr>
              <w:t>5cm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体重：</w:t>
            </w:r>
            <w:r>
              <w:rPr>
                <w:rFonts w:ascii="宋体" w:hAnsi="宋体" w:hint="eastAsia"/>
                <w:color w:val="000000"/>
                <w:sz w:val="24"/>
              </w:rPr>
              <w:t>±</w:t>
            </w:r>
            <w:r>
              <w:rPr>
                <w:rFonts w:ascii="宋体" w:hAnsi="宋体"/>
                <w:color w:val="000000"/>
                <w:sz w:val="24"/>
              </w:rPr>
              <w:t>0.1kg</w:t>
            </w:r>
          </w:p>
        </w:tc>
      </w:tr>
      <w:tr w:rsidR="00C806A2" w:rsidTr="00C806A2">
        <w:trPr>
          <w:trHeight w:val="285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技术特点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采用先进的ARM技术，提供移植TCP/IP协议，FAT32文件管理系统，GUI人机界面驱动，GP10驱动及相应的函数库，使机器的功耗更低， 测量更加稳定，快速，准确。</w:t>
            </w:r>
          </w:p>
        </w:tc>
      </w:tr>
      <w:tr w:rsidR="00C806A2" w:rsidTr="00C806A2">
        <w:trPr>
          <w:trHeight w:val="44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使用温湿度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10~40℃ 20%~85%PH</w:t>
            </w:r>
          </w:p>
        </w:tc>
      </w:tr>
      <w:tr w:rsidR="00C806A2" w:rsidTr="00C806A2">
        <w:trPr>
          <w:trHeight w:val="44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打印方式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自动打印</w:t>
            </w:r>
          </w:p>
        </w:tc>
      </w:tr>
      <w:tr w:rsidR="00C806A2" w:rsidTr="00C806A2">
        <w:trPr>
          <w:trHeight w:val="44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裁纸方式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自动</w:t>
            </w:r>
          </w:p>
        </w:tc>
      </w:tr>
      <w:tr w:rsidR="00C806A2" w:rsidTr="00C806A2">
        <w:trPr>
          <w:trHeight w:val="44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测量速度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每小时可测480人</w:t>
            </w:r>
          </w:p>
        </w:tc>
      </w:tr>
      <w:tr w:rsidR="00C806A2" w:rsidTr="00C806A2">
        <w:trPr>
          <w:trHeight w:val="432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数据输出格式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RS232</w:t>
            </w:r>
          </w:p>
        </w:tc>
      </w:tr>
      <w:tr w:rsidR="00C806A2" w:rsidTr="00C806A2">
        <w:trPr>
          <w:trHeight w:val="402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电源电压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AC 220V 50HZ</w:t>
            </w:r>
          </w:p>
        </w:tc>
      </w:tr>
      <w:tr w:rsidR="00C806A2" w:rsidTr="00C806A2">
        <w:trPr>
          <w:trHeight w:val="38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电击防护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I类B型设备</w:t>
            </w:r>
          </w:p>
        </w:tc>
      </w:tr>
      <w:tr w:rsidR="00C806A2" w:rsidTr="00C806A2">
        <w:trPr>
          <w:trHeight w:val="51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外形设计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测量、显示、</w:t>
            </w:r>
            <w:r>
              <w:rPr>
                <w:rFonts w:ascii="宋体" w:hAnsi="宋体" w:hint="eastAsia"/>
                <w:color w:val="000000"/>
                <w:sz w:val="24"/>
              </w:rPr>
              <w:t>播报、打印</w:t>
            </w:r>
            <w:r>
              <w:rPr>
                <w:rFonts w:ascii="宋体" w:hAnsi="宋体"/>
                <w:color w:val="000000"/>
                <w:sz w:val="24"/>
              </w:rPr>
              <w:t>一体化，模具一次成型的铝合金机身 符合人体工程学</w:t>
            </w:r>
          </w:p>
        </w:tc>
      </w:tr>
      <w:tr w:rsidR="00C806A2" w:rsidTr="00C806A2">
        <w:trPr>
          <w:trHeight w:val="41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整机高度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23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cm</w:t>
            </w:r>
          </w:p>
        </w:tc>
      </w:tr>
      <w:tr w:rsidR="00C806A2" w:rsidTr="00C806A2">
        <w:trPr>
          <w:trHeight w:val="41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整机净重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  <w:r>
              <w:rPr>
                <w:rFonts w:ascii="宋体" w:hAnsi="宋体"/>
                <w:color w:val="000000"/>
                <w:sz w:val="24"/>
              </w:rPr>
              <w:t>kg</w:t>
            </w:r>
          </w:p>
        </w:tc>
      </w:tr>
      <w:tr w:rsidR="00C806A2" w:rsidTr="00C806A2">
        <w:trPr>
          <w:trHeight w:val="432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包装尺寸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1350*350*250mm和580*420*200mm</w:t>
            </w:r>
          </w:p>
        </w:tc>
      </w:tr>
      <w:tr w:rsidR="00C806A2" w:rsidTr="00C806A2">
        <w:trPr>
          <w:trHeight w:val="402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使用年限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十</w:t>
            </w:r>
            <w:r>
              <w:rPr>
                <w:rFonts w:ascii="宋体" w:hAnsi="宋体"/>
                <w:color w:val="000000"/>
                <w:sz w:val="24"/>
              </w:rPr>
              <w:t>年以上</w:t>
            </w:r>
          </w:p>
        </w:tc>
      </w:tr>
      <w:tr w:rsidR="00C806A2" w:rsidTr="00C806A2">
        <w:trPr>
          <w:trHeight w:val="50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操作手册、电源线、保修卡、数据线</w:t>
            </w:r>
            <w:r>
              <w:rPr>
                <w:rFonts w:ascii="宋体" w:hAnsi="宋体" w:hint="eastAsia"/>
                <w:color w:val="000000"/>
                <w:sz w:val="24"/>
              </w:rPr>
              <w:t>、热敏纸</w:t>
            </w:r>
            <w:r>
              <w:rPr>
                <w:rFonts w:ascii="宋体" w:hAnsi="宋体"/>
                <w:color w:val="000000"/>
                <w:sz w:val="24"/>
              </w:rPr>
              <w:t>等</w:t>
            </w:r>
          </w:p>
        </w:tc>
      </w:tr>
      <w:tr w:rsidR="00C806A2" w:rsidTr="00C806A2">
        <w:trPr>
          <w:trHeight w:val="507"/>
        </w:trPr>
        <w:tc>
          <w:tcPr>
            <w:tcW w:w="2150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售后</w:t>
            </w:r>
          </w:p>
        </w:tc>
        <w:tc>
          <w:tcPr>
            <w:tcW w:w="6372" w:type="dxa"/>
            <w:vAlign w:val="center"/>
          </w:tcPr>
          <w:p w:rsidR="00C806A2" w:rsidRDefault="00C806A2" w:rsidP="00C806A2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整机及附件保修一年，故障2小时响应，8小时到场进行维修</w:t>
            </w:r>
          </w:p>
        </w:tc>
      </w:tr>
    </w:tbl>
    <w:p w:rsidR="0054166F" w:rsidRDefault="0054166F"/>
    <w:p w:rsidR="0054166F" w:rsidRDefault="0054166F"/>
    <w:sectPr w:rsidR="0054166F" w:rsidSect="0054166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72" w:rsidRDefault="00AD6E72" w:rsidP="0054166F">
      <w:pPr>
        <w:spacing w:after="0" w:line="240" w:lineRule="auto"/>
      </w:pPr>
      <w:r>
        <w:separator/>
      </w:r>
    </w:p>
  </w:endnote>
  <w:endnote w:type="continuationSeparator" w:id="0">
    <w:p w:rsidR="00AD6E72" w:rsidRDefault="00AD6E72" w:rsidP="0054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72" w:rsidRDefault="00AD6E72" w:rsidP="0054166F">
      <w:pPr>
        <w:spacing w:after="0" w:line="240" w:lineRule="auto"/>
      </w:pPr>
      <w:r>
        <w:separator/>
      </w:r>
    </w:p>
  </w:footnote>
  <w:footnote w:type="continuationSeparator" w:id="0">
    <w:p w:rsidR="00AD6E72" w:rsidRDefault="00AD6E72" w:rsidP="0054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6F" w:rsidRDefault="0054166F">
    <w:pPr>
      <w:pStyle w:val="a4"/>
      <w:tabs>
        <w:tab w:val="clear" w:pos="415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66F"/>
    <w:rsid w:val="00046BD5"/>
    <w:rsid w:val="001500FB"/>
    <w:rsid w:val="00255B20"/>
    <w:rsid w:val="005009A5"/>
    <w:rsid w:val="0050595E"/>
    <w:rsid w:val="0054166F"/>
    <w:rsid w:val="005D70C4"/>
    <w:rsid w:val="00602FBC"/>
    <w:rsid w:val="00774576"/>
    <w:rsid w:val="008E1DDF"/>
    <w:rsid w:val="009838E2"/>
    <w:rsid w:val="00AD6E72"/>
    <w:rsid w:val="00B648C2"/>
    <w:rsid w:val="00BC2667"/>
    <w:rsid w:val="00C0442A"/>
    <w:rsid w:val="00C806A2"/>
    <w:rsid w:val="00F27D11"/>
    <w:rsid w:val="04927E0E"/>
    <w:rsid w:val="1FDE15A3"/>
    <w:rsid w:val="261E1782"/>
    <w:rsid w:val="375A6003"/>
    <w:rsid w:val="7EEE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166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5416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>MS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2014-10-29T12:08:00Z</dcterms:created>
  <dcterms:modified xsi:type="dcterms:W3CDTF">2017-11-16T08:00:00Z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